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26EC" w14:textId="7B9B0DF9" w:rsidR="0076750A" w:rsidRDefault="00A9599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洛阳市偃师区顾县镇人民政府2</w:t>
      </w:r>
      <w:r>
        <w:rPr>
          <w:rFonts w:ascii="黑体" w:eastAsia="黑体" w:hAnsi="黑体" w:cs="黑体"/>
          <w:sz w:val="44"/>
          <w:szCs w:val="44"/>
        </w:rPr>
        <w:t>02</w:t>
      </w:r>
      <w:r w:rsidR="00C566EF">
        <w:rPr>
          <w:rFonts w:ascii="黑体" w:eastAsia="黑体" w:hAnsi="黑体" w:cs="黑体"/>
          <w:sz w:val="44"/>
          <w:szCs w:val="44"/>
        </w:rPr>
        <w:t>6</w:t>
      </w:r>
      <w:r>
        <w:rPr>
          <w:rFonts w:ascii="黑体" w:eastAsia="黑体" w:hAnsi="黑体" w:cs="黑体" w:hint="eastAsia"/>
          <w:sz w:val="44"/>
          <w:szCs w:val="44"/>
        </w:rPr>
        <w:t>年</w:t>
      </w:r>
      <w:r w:rsidR="00236C8E">
        <w:rPr>
          <w:rFonts w:ascii="黑体" w:eastAsia="黑体" w:hAnsi="黑体" w:cs="黑体"/>
          <w:sz w:val="44"/>
          <w:szCs w:val="44"/>
        </w:rPr>
        <w:t>5</w:t>
      </w:r>
      <w:r>
        <w:rPr>
          <w:rFonts w:ascii="黑体" w:eastAsia="黑体" w:hAnsi="黑体" w:cs="黑体" w:hint="eastAsia"/>
          <w:sz w:val="44"/>
          <w:szCs w:val="44"/>
        </w:rPr>
        <w:t>至</w:t>
      </w:r>
      <w:r w:rsidR="00236C8E">
        <w:rPr>
          <w:rFonts w:ascii="黑体" w:eastAsia="黑体" w:hAnsi="黑体" w:cs="黑体"/>
          <w:sz w:val="44"/>
          <w:szCs w:val="44"/>
        </w:rPr>
        <w:t>6</w:t>
      </w:r>
      <w:r>
        <w:rPr>
          <w:rFonts w:ascii="黑体" w:eastAsia="黑体" w:hAnsi="黑体" w:cs="黑体" w:hint="eastAsia"/>
          <w:sz w:val="44"/>
          <w:szCs w:val="44"/>
        </w:rPr>
        <w:t>月政府采购意向</w:t>
      </w:r>
    </w:p>
    <w:p w14:paraId="19163461" w14:textId="77777777" w:rsidR="0076750A" w:rsidRDefault="0076750A">
      <w:pPr>
        <w:jc w:val="center"/>
      </w:pPr>
    </w:p>
    <w:p w14:paraId="32CCB739" w14:textId="10CEDA5C" w:rsidR="0076750A" w:rsidRDefault="00A9599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为便于供应商及时了解政府采购信息，根据《河南省财政厅关于开展政府采购意向公开工作的通知》</w:t>
      </w:r>
      <w:r>
        <w:rPr>
          <w:sz w:val="28"/>
          <w:szCs w:val="28"/>
        </w:rPr>
        <w:t>(</w:t>
      </w:r>
      <w:r>
        <w:rPr>
          <w:sz w:val="28"/>
          <w:szCs w:val="28"/>
        </w:rPr>
        <w:t>豫财购【</w:t>
      </w:r>
      <w:r>
        <w:rPr>
          <w:sz w:val="28"/>
          <w:szCs w:val="28"/>
        </w:rPr>
        <w:t>2020]8</w:t>
      </w:r>
      <w:r>
        <w:rPr>
          <w:sz w:val="28"/>
          <w:szCs w:val="28"/>
        </w:rPr>
        <w:t>号</w:t>
      </w:r>
      <w:r>
        <w:rPr>
          <w:sz w:val="28"/>
          <w:szCs w:val="28"/>
        </w:rPr>
        <w:t>)</w:t>
      </w:r>
      <w:r>
        <w:rPr>
          <w:sz w:val="28"/>
          <w:szCs w:val="28"/>
        </w:rPr>
        <w:t>等有关规定，现将洛阳市偃师区</w:t>
      </w:r>
      <w:r>
        <w:rPr>
          <w:rFonts w:hint="eastAsia"/>
          <w:sz w:val="28"/>
          <w:szCs w:val="28"/>
        </w:rPr>
        <w:t>顾县镇人民政府</w:t>
      </w:r>
      <w:r>
        <w:rPr>
          <w:sz w:val="28"/>
          <w:szCs w:val="28"/>
        </w:rPr>
        <w:t xml:space="preserve"> 202</w:t>
      </w:r>
      <w:r w:rsidR="00C566EF">
        <w:rPr>
          <w:sz w:val="28"/>
          <w:szCs w:val="28"/>
        </w:rPr>
        <w:t>6</w:t>
      </w:r>
      <w:r>
        <w:rPr>
          <w:sz w:val="28"/>
          <w:szCs w:val="28"/>
        </w:rPr>
        <w:t>年</w:t>
      </w:r>
      <w:r w:rsidR="00236C8E">
        <w:rPr>
          <w:sz w:val="28"/>
          <w:szCs w:val="28"/>
        </w:rPr>
        <w:t>5</w:t>
      </w:r>
      <w:r>
        <w:rPr>
          <w:sz w:val="28"/>
          <w:szCs w:val="28"/>
        </w:rPr>
        <w:t>(</w:t>
      </w:r>
      <w:r>
        <w:rPr>
          <w:sz w:val="28"/>
          <w:szCs w:val="28"/>
        </w:rPr>
        <w:t>至</w:t>
      </w:r>
      <w:r>
        <w:rPr>
          <w:sz w:val="28"/>
          <w:szCs w:val="28"/>
        </w:rPr>
        <w:t>)</w:t>
      </w:r>
      <w:r w:rsidR="00236C8E">
        <w:rPr>
          <w:sz w:val="28"/>
          <w:szCs w:val="28"/>
        </w:rPr>
        <w:t>6</w:t>
      </w:r>
      <w:r>
        <w:rPr>
          <w:sz w:val="28"/>
          <w:szCs w:val="28"/>
        </w:rPr>
        <w:t>月采购意向公开如下</w:t>
      </w:r>
      <w:r>
        <w:rPr>
          <w:sz w:val="28"/>
          <w:szCs w:val="28"/>
        </w:rPr>
        <w:t>:</w:t>
      </w:r>
    </w:p>
    <w:tbl>
      <w:tblPr>
        <w:tblStyle w:val="a3"/>
        <w:tblW w:w="13926" w:type="dxa"/>
        <w:tblLayout w:type="fixed"/>
        <w:tblLook w:val="04A0" w:firstRow="1" w:lastRow="0" w:firstColumn="1" w:lastColumn="0" w:noHBand="0" w:noVBand="1"/>
      </w:tblPr>
      <w:tblGrid>
        <w:gridCol w:w="696"/>
        <w:gridCol w:w="1426"/>
        <w:gridCol w:w="1845"/>
        <w:gridCol w:w="4515"/>
        <w:gridCol w:w="1140"/>
        <w:gridCol w:w="1695"/>
        <w:gridCol w:w="2609"/>
      </w:tblGrid>
      <w:tr w:rsidR="00E35B1F" w14:paraId="14E92098" w14:textId="77777777" w:rsidTr="00E35B1F">
        <w:trPr>
          <w:trHeight w:val="877"/>
        </w:trPr>
        <w:tc>
          <w:tcPr>
            <w:tcW w:w="696" w:type="dxa"/>
            <w:vAlign w:val="center"/>
          </w:tcPr>
          <w:p w14:paraId="227AB8D5" w14:textId="77777777" w:rsidR="00E35B1F" w:rsidRDefault="00E35B1F">
            <w:pPr>
              <w:jc w:val="center"/>
            </w:pP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</w:p>
        </w:tc>
        <w:tc>
          <w:tcPr>
            <w:tcW w:w="1426" w:type="dxa"/>
            <w:vAlign w:val="center"/>
          </w:tcPr>
          <w:p w14:paraId="6A930B57" w14:textId="77777777" w:rsidR="00E35B1F" w:rsidRDefault="00E35B1F">
            <w:pPr>
              <w:jc w:val="center"/>
            </w:pPr>
            <w:r>
              <w:rPr>
                <w:rFonts w:hint="eastAsia"/>
              </w:rPr>
              <w:t>采购单位</w:t>
            </w:r>
            <w:r>
              <w:rPr>
                <w:rFonts w:hint="eastAsia"/>
              </w:rPr>
              <w:t xml:space="preserve"> </w:t>
            </w:r>
          </w:p>
          <w:p w14:paraId="318382FD" w14:textId="5824E10C" w:rsidR="00E35B1F" w:rsidRDefault="00E35B1F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845" w:type="dxa"/>
            <w:vAlign w:val="center"/>
          </w:tcPr>
          <w:p w14:paraId="0E86E06C" w14:textId="77777777" w:rsidR="00E35B1F" w:rsidRDefault="00E35B1F" w:rsidP="00941D3A">
            <w:pPr>
              <w:jc w:val="center"/>
            </w:pPr>
            <w:r>
              <w:rPr>
                <w:rFonts w:hint="eastAsia"/>
              </w:rPr>
              <w:t>采购项目</w:t>
            </w:r>
          </w:p>
          <w:p w14:paraId="0CCA241C" w14:textId="19DA7CAD" w:rsidR="00E35B1F" w:rsidRDefault="00E35B1F" w:rsidP="00941D3A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4515" w:type="dxa"/>
            <w:vAlign w:val="center"/>
          </w:tcPr>
          <w:p w14:paraId="32C55CE2" w14:textId="77777777" w:rsidR="00E35B1F" w:rsidRDefault="00E35B1F">
            <w:pPr>
              <w:jc w:val="center"/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140" w:type="dxa"/>
            <w:vAlign w:val="center"/>
          </w:tcPr>
          <w:p w14:paraId="06145B99" w14:textId="5D710358" w:rsidR="00E35B1F" w:rsidRDefault="00E35B1F">
            <w:pPr>
              <w:jc w:val="center"/>
            </w:pPr>
            <w:r>
              <w:rPr>
                <w:rFonts w:hint="eastAsia"/>
              </w:rPr>
              <w:t>预算金额（万元）</w:t>
            </w:r>
          </w:p>
        </w:tc>
        <w:tc>
          <w:tcPr>
            <w:tcW w:w="1695" w:type="dxa"/>
            <w:vAlign w:val="center"/>
          </w:tcPr>
          <w:p w14:paraId="34539A9E" w14:textId="77777777" w:rsidR="00E35B1F" w:rsidRDefault="00E35B1F">
            <w:pPr>
              <w:jc w:val="center"/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2609" w:type="dxa"/>
            <w:vAlign w:val="center"/>
          </w:tcPr>
          <w:p w14:paraId="183E6733" w14:textId="77777777" w:rsidR="00E35B1F" w:rsidRDefault="00E35B1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35B1F" w14:paraId="6C6EF9C9" w14:textId="77777777" w:rsidTr="00E35B1F">
        <w:trPr>
          <w:trHeight w:val="188"/>
        </w:trPr>
        <w:tc>
          <w:tcPr>
            <w:tcW w:w="696" w:type="dxa"/>
            <w:vAlign w:val="center"/>
          </w:tcPr>
          <w:p w14:paraId="271A1C58" w14:textId="77777777" w:rsidR="00E35B1F" w:rsidRDefault="00E35B1F" w:rsidP="00941D3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26" w:type="dxa"/>
            <w:vAlign w:val="center"/>
          </w:tcPr>
          <w:p w14:paraId="03B26CF8" w14:textId="77777777" w:rsidR="00E35B1F" w:rsidRDefault="00E35B1F" w:rsidP="00941D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洛阳市偃师区顾县镇人民政府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3CBAA5B" w14:textId="1D7E61DE" w:rsidR="00E35B1F" w:rsidRDefault="00C566EF" w:rsidP="00941D3A">
            <w:pPr>
              <w:rPr>
                <w:rFonts w:ascii="宋体" w:hAnsi="宋体"/>
                <w:color w:val="000000"/>
                <w:szCs w:val="21"/>
              </w:rPr>
            </w:pPr>
            <w:r w:rsidRPr="00C566EF">
              <w:rPr>
                <w:rFonts w:ascii="宋体" w:hAnsi="宋体" w:hint="eastAsia"/>
                <w:color w:val="000000"/>
                <w:szCs w:val="21"/>
              </w:rPr>
              <w:t>洛阳市偃师区顾县镇曲家寨村2026年农村公益事业财政奖补重点村项目</w:t>
            </w:r>
          </w:p>
        </w:tc>
        <w:tc>
          <w:tcPr>
            <w:tcW w:w="4515" w:type="dxa"/>
            <w:vAlign w:val="center"/>
          </w:tcPr>
          <w:p w14:paraId="01596727" w14:textId="3B86E276" w:rsidR="00E35B1F" w:rsidRDefault="00C566EF" w:rsidP="00E35B1F">
            <w:pPr>
              <w:rPr>
                <w:rFonts w:ascii="宋体" w:hAnsi="宋体"/>
                <w:szCs w:val="21"/>
              </w:rPr>
            </w:pPr>
            <w:r w:rsidRPr="00C566EF">
              <w:rPr>
                <w:rFonts w:ascii="宋体" w:hAnsi="宋体" w:hint="eastAsia"/>
                <w:color w:val="000000"/>
                <w:szCs w:val="21"/>
              </w:rPr>
              <w:t>本项目主要建设内容：对村内16条道路进行提升改造，总长5019.34米；安装太阳能路灯479盏；新建4条排水渠（不加盖板），总长273米；改造1条现状排水渠，仅增加盖板，长635米；新铺排水管1条，总长2400米；新建砼广场2个，总面积835.44平方米。</w:t>
            </w:r>
          </w:p>
        </w:tc>
        <w:tc>
          <w:tcPr>
            <w:tcW w:w="1140" w:type="dxa"/>
            <w:vAlign w:val="center"/>
          </w:tcPr>
          <w:p w14:paraId="0764B9D6" w14:textId="02BDE6C5" w:rsidR="00E35B1F" w:rsidRDefault="00C566EF" w:rsidP="009818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388.9</w:t>
            </w:r>
          </w:p>
        </w:tc>
        <w:tc>
          <w:tcPr>
            <w:tcW w:w="1695" w:type="dxa"/>
            <w:vAlign w:val="center"/>
          </w:tcPr>
          <w:p w14:paraId="0501BDB7" w14:textId="714F6233" w:rsidR="00E35B1F" w:rsidRDefault="00E35B1F" w:rsidP="00236C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C566EF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236C8E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609" w:type="dxa"/>
            <w:vAlign w:val="center"/>
          </w:tcPr>
          <w:p w14:paraId="34EB6A35" w14:textId="77777777" w:rsidR="00E35B1F" w:rsidRDefault="00E35B1F" w:rsidP="00941D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最终以招标公示信息为准</w:t>
            </w:r>
          </w:p>
        </w:tc>
      </w:tr>
    </w:tbl>
    <w:p w14:paraId="16EE1AD9" w14:textId="77777777" w:rsidR="0076750A" w:rsidRDefault="00A9599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5D787EAA" w14:textId="77777777" w:rsidR="0076750A" w:rsidRDefault="00A95992">
      <w:pPr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洛阳市偃师区</w:t>
      </w:r>
      <w:r>
        <w:rPr>
          <w:rFonts w:hint="eastAsia"/>
          <w:sz w:val="28"/>
          <w:szCs w:val="28"/>
        </w:rPr>
        <w:t>顾县</w:t>
      </w:r>
      <w:r>
        <w:rPr>
          <w:sz w:val="28"/>
          <w:szCs w:val="28"/>
        </w:rPr>
        <w:t>镇人民政府</w:t>
      </w:r>
    </w:p>
    <w:p w14:paraId="398E0A01" w14:textId="059E98DF" w:rsidR="0076750A" w:rsidRDefault="00A95992">
      <w:pPr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202</w:t>
      </w:r>
      <w:r w:rsidR="003E4A7A">
        <w:rPr>
          <w:sz w:val="28"/>
          <w:szCs w:val="28"/>
        </w:rPr>
        <w:t>6</w:t>
      </w:r>
      <w:r>
        <w:rPr>
          <w:sz w:val="28"/>
          <w:szCs w:val="28"/>
        </w:rPr>
        <w:t>年</w:t>
      </w:r>
      <w:r w:rsidR="00236C8E">
        <w:rPr>
          <w:sz w:val="28"/>
          <w:szCs w:val="28"/>
        </w:rPr>
        <w:t>5</w:t>
      </w:r>
      <w:r>
        <w:rPr>
          <w:sz w:val="28"/>
          <w:szCs w:val="28"/>
        </w:rPr>
        <w:t>月</w:t>
      </w:r>
      <w:r w:rsidR="00236C8E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日</w:t>
      </w:r>
    </w:p>
    <w:sectPr w:rsidR="007675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3AC5B" w14:textId="77777777" w:rsidR="009453C4" w:rsidRDefault="009453C4" w:rsidP="006A149E">
      <w:r>
        <w:separator/>
      </w:r>
    </w:p>
  </w:endnote>
  <w:endnote w:type="continuationSeparator" w:id="0">
    <w:p w14:paraId="393AF89E" w14:textId="77777777" w:rsidR="009453C4" w:rsidRDefault="009453C4" w:rsidP="006A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7D0C9" w14:textId="77777777" w:rsidR="009453C4" w:rsidRDefault="009453C4" w:rsidP="006A149E">
      <w:r>
        <w:separator/>
      </w:r>
    </w:p>
  </w:footnote>
  <w:footnote w:type="continuationSeparator" w:id="0">
    <w:p w14:paraId="03CB6EC1" w14:textId="77777777" w:rsidR="009453C4" w:rsidRDefault="009453C4" w:rsidP="006A1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0A"/>
    <w:rsid w:val="00236C8E"/>
    <w:rsid w:val="003A5501"/>
    <w:rsid w:val="003E4A7A"/>
    <w:rsid w:val="00525B00"/>
    <w:rsid w:val="006A149E"/>
    <w:rsid w:val="0076750A"/>
    <w:rsid w:val="00941D3A"/>
    <w:rsid w:val="009453C4"/>
    <w:rsid w:val="00981818"/>
    <w:rsid w:val="00A95992"/>
    <w:rsid w:val="00AD0234"/>
    <w:rsid w:val="00B06196"/>
    <w:rsid w:val="00C566EF"/>
    <w:rsid w:val="00CF1714"/>
    <w:rsid w:val="00E35B1F"/>
    <w:rsid w:val="00E932A9"/>
    <w:rsid w:val="2AE7731D"/>
    <w:rsid w:val="3DA7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E1222"/>
  <w15:docId w15:val="{4AE07A20-3BAC-4776-9276-A239D9DC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1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149E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6A1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149E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</cp:lastModifiedBy>
  <cp:revision>2</cp:revision>
  <dcterms:created xsi:type="dcterms:W3CDTF">2026-05-09T01:08:00Z</dcterms:created>
  <dcterms:modified xsi:type="dcterms:W3CDTF">2026-05-09T01:08:00Z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654F2DD48F424883B709F982A1EDD082_13</vt:lpwstr>
  </property>
  <property fmtid="{D5CDD505-2E9C-101B-9397-08002B2CF9AE}" pid="4" name="KSOTemplateDocerSaveRecord">
    <vt:lpwstr>eyJoZGlkIjoiYmFkMmY4ZTExOGU1ZGVmYWQ1ZjNiMzcwOTA0ZDI2ZmMiLCJ1c2VySWQiOiIzODAwNTA5NjAifQ==</vt:lpwstr>
  </property>
</Properties>
</file>