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C6C5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6415"/>
            <wp:effectExtent l="0" t="0" r="3810" b="63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1F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2025-09-15T02:23:38Z</dcterms:created>
  <dc:creator>Administrator</dc:creator>
  <cp:lastModifiedBy>李辉</cp:lastModifiedBy>
  <dcterms:modified xsi:type="dcterms:W3CDTF">2025-09-15T02:27:50Z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eyJoZGlkIjoiYWM2ZGQ1OGQyYzIzNmFiMTNlMWRhNTk1ODdiMmU1ODciLCJ1c2VySWQiOiIzOTEyMzA0MzMifQ==</vt:lpwstr>
  </property>
  <property fmtid="{D5CDD505-2E9C-101B-9397-08002B2CF9AE}" pid="4" name="ICV">
    <vt:lpwstr>03F3910E95994C0C8C571AC14A7D0E31_12</vt:lpwstr>
  </property>
</Properties>
</file>